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6BE" w:rsidRPr="007E211F" w:rsidRDefault="006926BE" w:rsidP="006926B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7E211F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-139065</wp:posOffset>
            </wp:positionV>
            <wp:extent cx="1162050" cy="1162050"/>
            <wp:effectExtent l="171450" t="133350" r="361950" b="304800"/>
            <wp:wrapNone/>
            <wp:docPr id="19" name="Рисунок 3" descr="ЭМБЛЕМА ДОУ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" name="Picture 28" descr="ЭМБЛЕМА ДО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E211F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Муниципальное бюджетное дошкольное </w:t>
      </w:r>
    </w:p>
    <w:p w:rsidR="006926BE" w:rsidRPr="007E211F" w:rsidRDefault="006926BE" w:rsidP="006926B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7E211F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образовательное учреждение №155 </w:t>
      </w:r>
    </w:p>
    <w:p w:rsidR="006926BE" w:rsidRPr="007E211F" w:rsidRDefault="006926BE" w:rsidP="006926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7E211F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«Центр развития ребенка – детский сад»</w:t>
      </w:r>
    </w:p>
    <w:p w:rsidR="006926BE" w:rsidRPr="007E211F" w:rsidRDefault="006926BE" w:rsidP="006926BE">
      <w:pPr>
        <w:spacing w:after="0" w:line="240" w:lineRule="auto"/>
        <w:jc w:val="right"/>
        <w:rPr>
          <w:rFonts w:ascii="Times New Roman" w:hAnsi="Times New Roman" w:cs="Times New Roman"/>
          <w:bCs/>
          <w:color w:val="002060"/>
        </w:rPr>
      </w:pPr>
      <w:r w:rsidRPr="007E211F">
        <w:rPr>
          <w:rFonts w:ascii="Times New Roman" w:hAnsi="Times New Roman" w:cs="Times New Roman"/>
          <w:bCs/>
          <w:i/>
          <w:iCs/>
          <w:color w:val="002060"/>
        </w:rPr>
        <w:t>650025, Россия, Кемеровская область, г</w:t>
      </w:r>
      <w:proofErr w:type="gramStart"/>
      <w:r w:rsidRPr="007E211F">
        <w:rPr>
          <w:rFonts w:ascii="Times New Roman" w:hAnsi="Times New Roman" w:cs="Times New Roman"/>
          <w:bCs/>
          <w:i/>
          <w:iCs/>
          <w:color w:val="002060"/>
        </w:rPr>
        <w:t>.К</w:t>
      </w:r>
      <w:proofErr w:type="gramEnd"/>
      <w:r w:rsidRPr="007E211F">
        <w:rPr>
          <w:rFonts w:ascii="Times New Roman" w:hAnsi="Times New Roman" w:cs="Times New Roman"/>
          <w:bCs/>
          <w:i/>
          <w:iCs/>
          <w:color w:val="002060"/>
        </w:rPr>
        <w:t xml:space="preserve">емерово, </w:t>
      </w:r>
    </w:p>
    <w:p w:rsidR="006926BE" w:rsidRPr="007E211F" w:rsidRDefault="006926BE" w:rsidP="006926BE">
      <w:pPr>
        <w:spacing w:after="0" w:line="240" w:lineRule="auto"/>
        <w:jc w:val="right"/>
        <w:rPr>
          <w:rFonts w:ascii="Times New Roman" w:hAnsi="Times New Roman" w:cs="Times New Roman"/>
          <w:bCs/>
          <w:color w:val="002060"/>
        </w:rPr>
      </w:pPr>
      <w:r w:rsidRPr="007E211F">
        <w:rPr>
          <w:rFonts w:ascii="Times New Roman" w:hAnsi="Times New Roman" w:cs="Times New Roman"/>
          <w:bCs/>
          <w:i/>
          <w:iCs/>
          <w:color w:val="002060"/>
        </w:rPr>
        <w:t>ул. Рукавишникова, 1</w:t>
      </w:r>
      <w:proofErr w:type="gramStart"/>
      <w:r w:rsidRPr="007E211F">
        <w:rPr>
          <w:rFonts w:ascii="Times New Roman" w:hAnsi="Times New Roman" w:cs="Times New Roman"/>
          <w:bCs/>
          <w:i/>
          <w:iCs/>
          <w:color w:val="002060"/>
        </w:rPr>
        <w:t xml:space="preserve"> А</w:t>
      </w:r>
      <w:proofErr w:type="gramEnd"/>
      <w:r w:rsidRPr="007E211F">
        <w:rPr>
          <w:rFonts w:ascii="Times New Roman" w:hAnsi="Times New Roman" w:cs="Times New Roman"/>
          <w:bCs/>
          <w:i/>
          <w:iCs/>
          <w:color w:val="002060"/>
        </w:rPr>
        <w:t>, тел.: 8(3842)364460, mdou155@</w:t>
      </w:r>
      <w:proofErr w:type="spellStart"/>
      <w:r w:rsidRPr="007E211F">
        <w:rPr>
          <w:rFonts w:ascii="Times New Roman" w:hAnsi="Times New Roman" w:cs="Times New Roman"/>
          <w:bCs/>
          <w:i/>
          <w:iCs/>
          <w:color w:val="002060"/>
          <w:lang w:val="en-US"/>
        </w:rPr>
        <w:t>yandex</w:t>
      </w:r>
      <w:proofErr w:type="spellEnd"/>
      <w:r w:rsidRPr="007E211F">
        <w:rPr>
          <w:rFonts w:ascii="Times New Roman" w:hAnsi="Times New Roman" w:cs="Times New Roman"/>
          <w:bCs/>
          <w:i/>
          <w:iCs/>
          <w:color w:val="002060"/>
        </w:rPr>
        <w:t>.</w:t>
      </w:r>
      <w:proofErr w:type="spellStart"/>
      <w:r w:rsidRPr="007E211F">
        <w:rPr>
          <w:rFonts w:ascii="Times New Roman" w:hAnsi="Times New Roman" w:cs="Times New Roman"/>
          <w:bCs/>
          <w:i/>
          <w:iCs/>
          <w:color w:val="002060"/>
          <w:lang w:val="en-US"/>
        </w:rPr>
        <w:t>ru</w:t>
      </w:r>
      <w:proofErr w:type="spellEnd"/>
      <w:r w:rsidRPr="007E211F">
        <w:rPr>
          <w:rFonts w:ascii="Times New Roman" w:hAnsi="Times New Roman" w:cs="Times New Roman"/>
          <w:bCs/>
          <w:i/>
          <w:iCs/>
          <w:color w:val="002060"/>
        </w:rPr>
        <w:t xml:space="preserve"> </w:t>
      </w:r>
    </w:p>
    <w:p w:rsidR="006926BE" w:rsidRDefault="006926BE" w:rsidP="00692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</w:t>
      </w:r>
    </w:p>
    <w:p w:rsidR="006926BE" w:rsidRPr="00450AAB" w:rsidRDefault="006926BE" w:rsidP="006926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6BE" w:rsidRPr="007E211F" w:rsidRDefault="006926BE" w:rsidP="006926BE">
      <w:pPr>
        <w:jc w:val="center"/>
        <w:rPr>
          <w:rFonts w:ascii="Arial" w:hAnsi="Arial" w:cs="Arial"/>
          <w:b/>
          <w:i/>
          <w:color w:val="FF0000"/>
          <w:sz w:val="40"/>
          <w:szCs w:val="40"/>
        </w:rPr>
      </w:pPr>
      <w:r w:rsidRPr="007E211F">
        <w:rPr>
          <w:rFonts w:ascii="Arial" w:hAnsi="Arial" w:cs="Arial"/>
          <w:b/>
          <w:i/>
          <w:color w:val="FF0000"/>
          <w:sz w:val="40"/>
          <w:szCs w:val="40"/>
        </w:rPr>
        <w:t>Экскурсия в Часовню Иконы Божьей Матери «Всех Скорбящих Радость»</w:t>
      </w:r>
    </w:p>
    <w:p w:rsidR="006926BE" w:rsidRPr="006926BE" w:rsidRDefault="006926BE" w:rsidP="006926BE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6BE" w:rsidRPr="006926BE" w:rsidRDefault="006926BE" w:rsidP="00692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дать детям представление о назначении часовни, его устройстве и разновидностях православных храмов. Расширить представление детей о православной традиции отношения к храмам и иконам;</w:t>
      </w:r>
    </w:p>
    <w:p w:rsidR="006926BE" w:rsidRPr="006926BE" w:rsidRDefault="006926BE" w:rsidP="00692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Усвоить отношение к иконам, как к изображению священных для православных христиан образов. </w:t>
      </w:r>
    </w:p>
    <w:p w:rsidR="006926BE" w:rsidRDefault="006926BE" w:rsidP="00692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2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Развивать интерес к знаниям о храмах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часовнях</w:t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мотивацию к изучению православной культуры, обогащать, активизировать историко-культурный словарь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26BE" w:rsidRDefault="006926BE" w:rsidP="00692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 ценностное отношение к духовному, историческому и культ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урному наследию.</w:t>
      </w:r>
    </w:p>
    <w:p w:rsidR="006926BE" w:rsidRDefault="006926BE" w:rsidP="00692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учащихся с назначением, внешним видом и устройством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часовни.</w:t>
      </w:r>
    </w:p>
    <w:p w:rsidR="006926BE" w:rsidRDefault="006926BE" w:rsidP="00692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Формировать представление о его ценности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часовни для</w:t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православных людей.</w:t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Формирование уважения к архитектурным традициям и достижениям, к общечеловеческим ценностям, воплощённым в культуре.</w:t>
      </w:r>
    </w:p>
    <w:p w:rsidR="006926BE" w:rsidRDefault="006926BE" w:rsidP="00692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2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Форма:</w:t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кскурсия.</w:t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2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Организационная часть.</w:t>
      </w:r>
    </w:p>
    <w:p w:rsidR="006926BE" w:rsidRPr="006926BE" w:rsidRDefault="006926BE" w:rsidP="00692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ребята, сегодня </w:t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совершим экскурсию в </w:t>
      </w:r>
      <w:r w:rsidRPr="006926BE">
        <w:rPr>
          <w:rFonts w:ascii="Times New Roman" w:hAnsi="Times New Roman" w:cs="Times New Roman"/>
          <w:sz w:val="28"/>
          <w:szCs w:val="28"/>
        </w:rPr>
        <w:t>Часовню Иконы Божьей Матери «Всех Скорбящих Радость»</w:t>
      </w:r>
      <w:r>
        <w:rPr>
          <w:rFonts w:ascii="Times New Roman" w:hAnsi="Times New Roman" w:cs="Times New Roman"/>
          <w:sz w:val="28"/>
          <w:szCs w:val="28"/>
        </w:rPr>
        <w:t>, которая расположена в центре нашего города Кемерово. Поедем мы на этом большом и красивом автобусе.</w:t>
      </w:r>
    </w:p>
    <w:p w:rsidR="006926BE" w:rsidRDefault="006926BE" w:rsidP="00692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расскажет нам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часовне матушка Даниила</w:t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926BE" w:rsidRDefault="006926BE" w:rsidP="00692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6BE" w:rsidRDefault="006926BE" w:rsidP="00692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6BE" w:rsidRDefault="006926BE" w:rsidP="00692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6BE" w:rsidRDefault="006926BE" w:rsidP="00692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6BE" w:rsidRDefault="006926BE" w:rsidP="00692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1291590</wp:posOffset>
            </wp:positionH>
            <wp:positionV relativeFrom="paragraph">
              <wp:posOffset>-24765</wp:posOffset>
            </wp:positionV>
            <wp:extent cx="2857500" cy="3810000"/>
            <wp:effectExtent l="19050" t="0" r="0" b="0"/>
            <wp:wrapSquare wrapText="bothSides"/>
            <wp:docPr id="37" name="Рисунок 37" descr="https://i7.photo.2gis.com/images/branch/5/703687449931607_b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7.photo.2gis.com/images/branch/5/703687449931607_b7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7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26BE" w:rsidRDefault="006926BE" w:rsidP="00692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6BE" w:rsidRDefault="006926BE" w:rsidP="00692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6BE" w:rsidRDefault="006926BE" w:rsidP="00692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6BE" w:rsidRDefault="006926BE" w:rsidP="00692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6BE" w:rsidRDefault="006926BE" w:rsidP="00692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6BE" w:rsidRDefault="006926BE" w:rsidP="00692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6BE" w:rsidRDefault="006926BE" w:rsidP="00692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6BE" w:rsidRDefault="006926BE" w:rsidP="00692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6BE" w:rsidRDefault="006926BE" w:rsidP="00692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6BE" w:rsidRDefault="006926BE" w:rsidP="00692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6BE" w:rsidRDefault="006926BE" w:rsidP="00692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6BE" w:rsidRDefault="006926BE" w:rsidP="00692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6BE" w:rsidRDefault="006926BE" w:rsidP="00692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6BE" w:rsidRDefault="006926BE" w:rsidP="00692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6BE" w:rsidRDefault="006926BE" w:rsidP="00692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6BE" w:rsidRDefault="006926BE" w:rsidP="00692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6BE" w:rsidRDefault="006926BE" w:rsidP="00692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6BE" w:rsidRDefault="006926BE" w:rsidP="00692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6BE" w:rsidRDefault="006926BE" w:rsidP="00692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6BE" w:rsidRDefault="006926BE" w:rsidP="00692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экскурсии:</w:t>
      </w:r>
    </w:p>
    <w:p w:rsidR="00B16C76" w:rsidRDefault="006926BE" w:rsidP="00B16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Матушка Даниила встретила </w:t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у входа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часовню. </w:t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Осенив себя крестом, мы прошли на территорию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часовни. </w:t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матушка Даниила </w:t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Руси всегда было много храмов и сейчас православные традиции возрождаются. Восстанавливаются, реставрируются, строятся новые церкви,</w:t>
      </w:r>
      <w:r w:rsidRPr="00B1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храмы, часовни</w:t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вместе с тем врачуются души людей. Русские люди во все времена старались посвящать Богу самое лучшее, на что они способны. Издавна храмы строили в самых красивых местах, но перед строительством обычно молились, чтобы Господь указал необходимое место. Узнав волю Божию, </w:t>
      </w:r>
      <w:r w:rsidR="00B16C76" w:rsidRPr="00B16C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строители приступали к работе.</w:t>
      </w:r>
    </w:p>
    <w:p w:rsidR="00B16C76" w:rsidRDefault="000864E9" w:rsidP="00B16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ooltip="15 сентября" w:history="1">
        <w:r w:rsidR="00B16C76" w:rsidRPr="00B16C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сентября</w:t>
        </w:r>
      </w:hyperlink>
      <w:r w:rsidR="00B16C76" w:rsidRPr="00B16C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ooltip="1993" w:history="1">
        <w:r w:rsidR="00B16C76" w:rsidRPr="00B16C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1993</w:t>
        </w:r>
      </w:hyperlink>
      <w:r w:rsidR="00B16C76" w:rsidRPr="00B16C76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Святейший Патриарх Московский и всея Руси Алексий II торжественно освятил закладной камень в основание часовни иконы Божией Матери "Всех скорбящих Радость", которая создавалась по инициативе Администрации Кемеровской области как памятник в честь трагических погибших кузбасских шахтеров (часовня расположена по </w:t>
      </w:r>
      <w:hyperlink r:id="rId8" w:tooltip="Красная, улица" w:history="1">
        <w:r w:rsidR="00B16C76" w:rsidRPr="00B16C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ул. Красная</w:t>
        </w:r>
      </w:hyperlink>
      <w:r w:rsidR="00B16C76" w:rsidRPr="00B16C7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напротив </w:t>
      </w:r>
      <w:hyperlink r:id="rId9" w:tooltip="Филармония" w:history="1">
        <w:r w:rsidR="00B16C76" w:rsidRPr="00B16C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Филармонии</w:t>
        </w:r>
      </w:hyperlink>
      <w:r w:rsidR="00B16C76" w:rsidRPr="00B16C7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16C76" w:rsidRDefault="00B16C76" w:rsidP="00B16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и строительные работы были выполнены югославской фирмой «Унион </w:t>
      </w:r>
      <w:proofErr w:type="spellStart"/>
      <w:r w:rsidRPr="00B16C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инженеринг</w:t>
      </w:r>
      <w:proofErr w:type="spellEnd"/>
      <w:r w:rsidRPr="00B1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ЛТД». В составлении проекта принял участие кемеровский архитектор </w:t>
      </w:r>
      <w:hyperlink r:id="rId10" w:tooltip="Зюзьков, Юрий Сергеевич" w:history="1">
        <w:r w:rsidRPr="00B16C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Ю.С. </w:t>
        </w:r>
        <w:proofErr w:type="spellStart"/>
        <w:r w:rsidRPr="00B16C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Зюзьков</w:t>
        </w:r>
        <w:proofErr w:type="spellEnd"/>
      </w:hyperlink>
      <w:r w:rsidRPr="00B16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6C76" w:rsidRDefault="00B16C76" w:rsidP="00B16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архитектуре часовни просматривается строгий византийский мотив. Здание кирпичное с облицовкой фасадов разными мраморными блоками красного цвета.</w:t>
      </w:r>
    </w:p>
    <w:p w:rsidR="00B16C76" w:rsidRPr="00B16C76" w:rsidRDefault="00B16C76" w:rsidP="00B16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плане — квадрат с небольшой апсидой для алтаря. Расположена часовня на ровной из цветного бетона площадке. Со стороны западного фасада стилизованная звонница. Все из монолитных мраморных блоков.</w:t>
      </w:r>
    </w:p>
    <w:p w:rsidR="00B16C76" w:rsidRDefault="00B16C76" w:rsidP="00B16C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Часовня украшена мозаичными иконами: снаружи образ Божией Матери "Всех скорбящих Радость", над входом Нерукотворный образ Спасителя, внутри икона Воскресения Христова, под куполом изображение Духа </w:t>
      </w:r>
      <w:proofErr w:type="spellStart"/>
      <w:r w:rsidRPr="00B16C7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Святаго</w:t>
      </w:r>
      <w:proofErr w:type="spellEnd"/>
      <w:r w:rsidRPr="00B1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голубя.</w:t>
      </w:r>
    </w:p>
    <w:p w:rsidR="00B16C76" w:rsidRDefault="000864E9" w:rsidP="00B16C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ooltip="28 августа" w:history="1">
        <w:r w:rsidR="00B16C76" w:rsidRPr="00B16C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 августа</w:t>
        </w:r>
      </w:hyperlink>
      <w:r w:rsidR="00B16C76" w:rsidRPr="00B16C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tooltip="1994" w:history="1">
        <w:r w:rsidR="00B16C76" w:rsidRPr="00B16C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1994</w:t>
        </w:r>
      </w:hyperlink>
      <w:r w:rsidR="00B16C76" w:rsidRPr="00B16C76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в праздник Успения Пресвятой Богородицы, совпавший с </w:t>
      </w:r>
      <w:hyperlink r:id="rId13" w:tooltip="День Шахтёра (страница не существует)" w:history="1">
        <w:r w:rsidR="00B16C76" w:rsidRPr="00B16C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Днем Шахтера</w:t>
        </w:r>
      </w:hyperlink>
      <w:r w:rsidR="00B16C76" w:rsidRPr="00B16C76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часовня была освящена епископом Кемеровским и Новокузнецком </w:t>
      </w:r>
      <w:proofErr w:type="spellStart"/>
      <w:r w:rsidRPr="00B16C7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B16C76" w:rsidRPr="00B16C7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"http://openkemerovo.ru/z/index.php?title=%D0%A1%D0%BE%D1%84%D1%80%D0%BE%D0%BD%D0%B8%D0%B9&amp;action=edit&amp;redlink=1" \o "Софроний (страница не существует)" </w:instrText>
      </w:r>
      <w:r w:rsidRPr="00B16C7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B16C76" w:rsidRPr="00B16C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Софронием</w:t>
      </w:r>
      <w:proofErr w:type="spellEnd"/>
      <w:r w:rsidRPr="00B16C7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B16C76" w:rsidRPr="00B16C7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большом стечении жителей Кузбасса. В 1999 г. распоряжением Администрации Кемеровской области часовня иконы Божией Матери "Всех скорбящих Радость" внесена в Список объектов историко-культурного наследия Кемеровской области как историко-архитектурный памятник.</w:t>
      </w:r>
    </w:p>
    <w:p w:rsidR="00B16C76" w:rsidRPr="00B16C76" w:rsidRDefault="00B16C76" w:rsidP="00B16C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праздникам и памятным дням у часовни совершаются молебны и панихиды.</w:t>
      </w:r>
    </w:p>
    <w:p w:rsidR="00B16C76" w:rsidRDefault="00B16C76" w:rsidP="00B16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76" w:rsidRDefault="00B16C76" w:rsidP="00B16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детям: </w:t>
      </w:r>
      <w:r w:rsidR="006926BE"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образом храм отличается от всех остальных зданий?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6BE"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него есть купол, на котором находится крест.</w:t>
      </w:r>
    </w:p>
    <w:p w:rsidR="00B16C76" w:rsidRDefault="006926BE" w:rsidP="00B16C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Купола (или глава)</w:t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символ соединения земного и небесного.</w:t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Жива святая Русь, жива Россия</w:t>
      </w:r>
      <w:proofErr w:type="gramStart"/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орят её, сияют купола,</w:t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моря и до моря</w:t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новой силой</w:t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звон</w:t>
      </w:r>
      <w:r w:rsidR="00B16C76">
        <w:rPr>
          <w:rFonts w:ascii="Times New Roman" w:eastAsia="Times New Roman" w:hAnsi="Times New Roman" w:cs="Times New Roman"/>
          <w:sz w:val="28"/>
          <w:szCs w:val="28"/>
          <w:lang w:eastAsia="ru-RU"/>
        </w:rPr>
        <w:t>ят её колокола… </w:t>
      </w:r>
      <w:r w:rsidR="00B16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(Е. Чернухин)</w:t>
      </w:r>
    </w:p>
    <w:p w:rsidR="00B16C76" w:rsidRDefault="00B16C76" w:rsidP="00B16C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76" w:rsidRDefault="00B16C76" w:rsidP="00B16C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6BE" w:rsidRPr="006926BE" w:rsidRDefault="00B16C76" w:rsidP="00B16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374650</wp:posOffset>
            </wp:positionV>
            <wp:extent cx="3648075" cy="2733675"/>
            <wp:effectExtent l="19050" t="0" r="9525" b="0"/>
            <wp:wrapSquare wrapText="bothSides"/>
            <wp:docPr id="44" name="Рисунок 44" descr="http://altertravel.ru/images/5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altertravel.ru/images/535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26BE"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входом в храм, а иногда рядом с храмом, строится колокольня, или звонница,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</w:t>
      </w:r>
      <w:r w:rsidR="006926BE"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башня, на которой висят колокола. Народ на Руси всегда любил колокольный звон, называл его «малиновым». Звон в один колокол называется «благовест» (благостная, радостная весть о богослужении).</w:t>
      </w:r>
      <w:r w:rsidR="006926BE"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Звон во все колокола, выражающий христианскую радость по поводу торжественного праздника и т.п., называется «трезвон». Звон колоколов по поводу </w:t>
      </w:r>
      <w:r w:rsidR="006926BE"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печального события называется «перезвон». Колокольный звон напоминает нам о вышнем, небесном мире.</w:t>
      </w:r>
    </w:p>
    <w:p w:rsidR="006926BE" w:rsidRPr="006926BE" w:rsidRDefault="006926BE" w:rsidP="00692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6BE" w:rsidRPr="006926BE" w:rsidRDefault="006926BE" w:rsidP="00692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6BE" w:rsidRPr="006926BE" w:rsidRDefault="006926BE" w:rsidP="00692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16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2"/>
        <w:gridCol w:w="4301"/>
      </w:tblGrid>
      <w:tr w:rsidR="006926BE" w:rsidRPr="006926BE" w:rsidTr="00E565F5">
        <w:trPr>
          <w:jc w:val="center"/>
        </w:trPr>
        <w:tc>
          <w:tcPr>
            <w:tcW w:w="4302" w:type="dxa"/>
            <w:shd w:val="clear" w:color="auto" w:fill="auto"/>
            <w:hideMark/>
          </w:tcPr>
          <w:p w:rsidR="006926BE" w:rsidRPr="006926BE" w:rsidRDefault="006926BE" w:rsidP="00E5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7E211F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36"/>
                <w:szCs w:val="36"/>
                <w:lang w:eastAsia="ru-RU"/>
              </w:rPr>
              <w:t>Памятка мальчику:</w:t>
            </w:r>
            <w:r w:rsidRPr="007E211F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36"/>
                <w:szCs w:val="36"/>
                <w:lang w:eastAsia="ru-RU"/>
              </w:rPr>
              <w:br/>
            </w:r>
            <w:r w:rsidRPr="006926BE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Прежде чем зайти в собор,</w:t>
            </w:r>
            <w:r w:rsidRPr="006926BE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br/>
              <w:t>Головной сними убор,</w:t>
            </w:r>
            <w:r w:rsidRPr="006926BE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br/>
              <w:t>Злые мысли отгони:</w:t>
            </w:r>
            <w:r w:rsidRPr="006926BE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br/>
              <w:t>Не нужны тебе они...</w:t>
            </w:r>
          </w:p>
        </w:tc>
        <w:tc>
          <w:tcPr>
            <w:tcW w:w="4301" w:type="dxa"/>
            <w:shd w:val="clear" w:color="auto" w:fill="auto"/>
            <w:hideMark/>
          </w:tcPr>
          <w:p w:rsidR="006926BE" w:rsidRPr="006926BE" w:rsidRDefault="006926BE" w:rsidP="007E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7E211F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36"/>
                <w:szCs w:val="36"/>
                <w:lang w:eastAsia="ru-RU"/>
              </w:rPr>
              <w:t>Памятка девочке:</w:t>
            </w:r>
            <w:r w:rsidRPr="007E211F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36"/>
                <w:szCs w:val="36"/>
                <w:lang w:eastAsia="ru-RU"/>
              </w:rPr>
              <w:br/>
            </w:r>
            <w:r w:rsidRPr="006926BE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Скромную надень одежду,</w:t>
            </w:r>
            <w:r w:rsidRPr="006926BE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br/>
              <w:t>В брюках в храм идёт невежда,</w:t>
            </w:r>
            <w:r w:rsidRPr="006926BE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br/>
              <w:t>Голову платком покрой</w:t>
            </w:r>
            <w:proofErr w:type="gramStart"/>
            <w:r w:rsidRPr="006926BE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br/>
              <w:t>И</w:t>
            </w:r>
            <w:proofErr w:type="gramEnd"/>
            <w:r w:rsidRPr="006926BE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 тихонько в храме стой</w:t>
            </w:r>
          </w:p>
        </w:tc>
      </w:tr>
    </w:tbl>
    <w:p w:rsidR="006926BE" w:rsidRPr="006926BE" w:rsidRDefault="00550583" w:rsidP="00692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321945</wp:posOffset>
            </wp:positionV>
            <wp:extent cx="5727700" cy="4295775"/>
            <wp:effectExtent l="19050" t="0" r="6350" b="0"/>
            <wp:wrapSquare wrapText="bothSides"/>
            <wp:docPr id="49" name="Рисунок 49" descr="H:\DCIM\100MSDCF\DSC06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:\DCIM\100MSDCF\DSC0674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26BE" w:rsidRPr="006926BE" w:rsidRDefault="006926BE" w:rsidP="00692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5F5" w:rsidRDefault="00E565F5" w:rsidP="00B16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5F5" w:rsidRDefault="00E565F5" w:rsidP="00B16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6BE" w:rsidRPr="006926BE" w:rsidRDefault="006926BE" w:rsidP="00B16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Впереди мы </w:t>
      </w:r>
      <w:proofErr w:type="gramStart"/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</w:t>
      </w:r>
      <w:proofErr w:type="gramEnd"/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целую стену из икон. Она называется </w:t>
      </w:r>
      <w:r w:rsidRPr="00692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иконостас</w:t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нем в несколько рядов располагаются иконы. </w:t>
      </w:r>
      <w:proofErr w:type="gramStart"/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(Каждый ряд имеет свое название.</w:t>
      </w:r>
      <w:proofErr w:type="gramEnd"/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Рядов иконостаса может быть три, пять, семь – насколько позволяет высота </w:t>
      </w:r>
      <w:r w:rsidR="00B16C7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часовни</w:t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6926BE" w:rsidRPr="006926BE" w:rsidRDefault="006926BE" w:rsidP="00692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6BE" w:rsidRDefault="00B16C76" w:rsidP="00B16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матушка Даниила рассказала, что </w:t>
      </w:r>
      <w:r w:rsidR="006926BE"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часовне </w:t>
      </w:r>
      <w:r w:rsidR="006926BE"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много икон. Икона – это картина, на которой изображен лик святого или события Священной истории. (Православные христиане молятся Христу, ангелам и святым). </w:t>
      </w:r>
    </w:p>
    <w:p w:rsidR="00B16C76" w:rsidRDefault="00B16C76" w:rsidP="00B16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Матушка Даниила рассказала</w:t>
      </w:r>
      <w:r w:rsidR="006926BE"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26BE"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правильно прикладываться к иконам, после чего желающие приложились к иконе Божьей Матери «Умиление».</w:t>
      </w:r>
    </w:p>
    <w:p w:rsidR="00B16C76" w:rsidRDefault="00B16C76" w:rsidP="00B16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6BE" w:rsidRPr="006926BE" w:rsidRDefault="006926BE" w:rsidP="00B16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Церковная свеча</w:t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символ молитвы верующего человека. Своим горением пред иконой свеча символизирует любовь верующего к Господу Иисусу Христу, Божией Матери или святому, выражает стремление человека к духовному преображению, подобно как воск претворяется в огонь. Так как свеча покупается, она является добровольной жертвой человека Богу и Его храму за себя и </w:t>
      </w:r>
      <w:proofErr w:type="gramStart"/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ближних. Свечи по обыкновению ставят за здравие. Но есть в церкви панихидный столик – «канун»; там ставят свечки и молятся о людях, уже ушедших из земной жизни. </w:t>
      </w:r>
    </w:p>
    <w:p w:rsidR="006926BE" w:rsidRPr="006926BE" w:rsidRDefault="006926BE" w:rsidP="00692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6BE" w:rsidRPr="006926BE" w:rsidRDefault="006926BE" w:rsidP="00B16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экскурсия по </w:t>
      </w:r>
      <w:r w:rsidR="00B1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часовне </w:t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завершена, но дети так увлеклись, что захотели посетить </w:t>
      </w:r>
      <w:r w:rsidR="00B16C7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Знаменский собор. Мы договорились, что в собор будет наша следующая экскурсия</w:t>
      </w:r>
    </w:p>
    <w:p w:rsidR="006926BE" w:rsidRPr="006926BE" w:rsidRDefault="006926BE" w:rsidP="00692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6BE" w:rsidRPr="006926BE" w:rsidRDefault="006926BE" w:rsidP="00692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6BE" w:rsidRPr="006926BE" w:rsidRDefault="006926BE" w:rsidP="00E56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E5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почему православные христиане с такой любовью и заботой относятся к храмам?</w:t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Храм божий – небесный островок на грешной земле.</w:t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Тысячи лет люди ходят в храм. </w:t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Идут </w:t>
      </w:r>
      <w:proofErr w:type="gramStart"/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страждущие</w:t>
      </w:r>
      <w:proofErr w:type="gramEnd"/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плачущие – и там утешаются.</w:t>
      </w:r>
      <w:r w:rsidR="00E565F5" w:rsidRPr="00E565F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Идут </w:t>
      </w:r>
      <w:proofErr w:type="gramStart"/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растерявшиеся</w:t>
      </w:r>
      <w:proofErr w:type="gramEnd"/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 там получают наставление.</w:t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Идут </w:t>
      </w:r>
      <w:proofErr w:type="gramStart"/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провинившиеся</w:t>
      </w:r>
      <w:proofErr w:type="gramEnd"/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 получают прощение.</w:t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Идут </w:t>
      </w:r>
      <w:proofErr w:type="gramStart"/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счастливые</w:t>
      </w:r>
      <w:proofErr w:type="gramEnd"/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поделиться радостью и поблагодарить Бога.</w:t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Береги храм в своей душе и созидай его всю свою жизнь.</w:t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926BE" w:rsidRPr="006926BE" w:rsidRDefault="006926BE" w:rsidP="00E56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6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стали немножко образованнее, мы больше познакомились с православной культурой. На душе светлее. Спасибо всем и Богу слава.</w:t>
      </w:r>
    </w:p>
    <w:p w:rsidR="001E7C8C" w:rsidRPr="006926BE" w:rsidRDefault="001E7C8C">
      <w:pPr>
        <w:rPr>
          <w:rFonts w:ascii="Times New Roman" w:hAnsi="Times New Roman" w:cs="Times New Roman"/>
          <w:sz w:val="28"/>
          <w:szCs w:val="28"/>
        </w:rPr>
      </w:pPr>
    </w:p>
    <w:sectPr w:rsidR="001E7C8C" w:rsidRPr="006926BE" w:rsidSect="001E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6BE"/>
    <w:rsid w:val="000864E9"/>
    <w:rsid w:val="000E34E9"/>
    <w:rsid w:val="001E7C8C"/>
    <w:rsid w:val="00550583"/>
    <w:rsid w:val="006926BE"/>
    <w:rsid w:val="007321EE"/>
    <w:rsid w:val="007E211F"/>
    <w:rsid w:val="00B16C76"/>
    <w:rsid w:val="00BC6641"/>
    <w:rsid w:val="00E10DCE"/>
    <w:rsid w:val="00E565F5"/>
    <w:rsid w:val="00E9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8C"/>
  </w:style>
  <w:style w:type="paragraph" w:styleId="1">
    <w:name w:val="heading 1"/>
    <w:basedOn w:val="a"/>
    <w:link w:val="10"/>
    <w:uiPriority w:val="9"/>
    <w:qFormat/>
    <w:rsid w:val="006926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6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2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6B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16C7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586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388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kemerovo.ru/wiki/%D0%9A%D1%80%D0%B0%D1%81%D0%BD%D0%B0%D1%8F,_%D1%83%D0%BB%D0%B8%D1%86%D0%B0" TargetMode="External"/><Relationship Id="rId13" Type="http://schemas.openxmlformats.org/officeDocument/2006/relationships/hyperlink" Target="http://openkemerovo.ru/z/index.php?title=%D0%94%D0%B5%D0%BD%D1%8C_%D0%A8%D0%B0%D1%85%D1%82%D1%91%D1%80%D0%B0&amp;action=edit&amp;redlink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penkemerovo.ru/wiki/1993" TargetMode="External"/><Relationship Id="rId12" Type="http://schemas.openxmlformats.org/officeDocument/2006/relationships/hyperlink" Target="http://openkemerovo.ru/wiki/199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penkemerovo.ru/wiki/15_%D1%81%D0%B5%D0%BD%D1%82%D1%8F%D0%B1%D1%80%D1%8F" TargetMode="External"/><Relationship Id="rId11" Type="http://schemas.openxmlformats.org/officeDocument/2006/relationships/hyperlink" Target="http://openkemerovo.ru/wiki/28_%D0%B0%D0%B2%D0%B3%D1%83%D1%81%D1%82%D0%B0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4.jpeg"/><Relationship Id="rId10" Type="http://schemas.openxmlformats.org/officeDocument/2006/relationships/hyperlink" Target="http://openkemerovo.ru/wiki/%D0%97%D1%8E%D0%B7%D1%8C%D0%BA%D0%BE%D0%B2,_%D0%AE%D1%80%D0%B8%D0%B9_%D0%A1%D0%B5%D1%80%D0%B3%D0%B5%D0%B5%D0%B2%D0%B8%D1%8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openkemerovo.ru/wiki/%D0%A4%D0%B8%D0%BB%D0%B0%D1%80%D0%BC%D0%BE%D0%BD%D0%B8%D1%8F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2018-08-10T10:37:00Z</dcterms:created>
  <dcterms:modified xsi:type="dcterms:W3CDTF">2018-08-10T14:20:00Z</dcterms:modified>
</cp:coreProperties>
</file>